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3C63" w14:textId="77777777" w:rsidR="005E0410" w:rsidRDefault="005E0410" w:rsidP="005E0410">
      <w:pPr>
        <w:spacing w:before="120" w:after="120"/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  <w:bookmarkStart w:id="0" w:name="_Toc48657667"/>
      <w:r>
        <w:rPr>
          <w:rFonts w:ascii="Arial" w:eastAsia="Times New Roman" w:hAnsi="Arial" w:cs="Arial"/>
          <w:b/>
          <w:caps/>
          <w:szCs w:val="24"/>
          <w:lang w:eastAsia="pt-BR"/>
        </w:rPr>
        <w:t>ANEXO RP-10 - REPASSES AO TERCEIRO SETOR - DEMONSTRATIVO INTEGRAL DAS RECEITAS E DESPESAS - TERMO DE COLABORAÇÃO/FOMENTO</w:t>
      </w:r>
      <w:bookmarkEnd w:id="0"/>
    </w:p>
    <w:p w14:paraId="322C89AB" w14:textId="77777777" w:rsidR="005E0410" w:rsidRDefault="005E0410" w:rsidP="005E0410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ÓRGÃO PÚBLICO: PREFEITURA MUNICIPAL DE PINDAMONHANGABA</w:t>
      </w:r>
    </w:p>
    <w:p w14:paraId="71AA2794" w14:textId="77777777" w:rsidR="005E0410" w:rsidRDefault="005E0410" w:rsidP="005E0410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ORGANIZAÇÃO DA SOCIEDADE CIVIL: Casa Transitória Fabiano de Cristo de Pindamonhangaba</w:t>
      </w:r>
    </w:p>
    <w:p w14:paraId="27BD5D64" w14:textId="77777777" w:rsidR="005E0410" w:rsidRDefault="005E0410" w:rsidP="005E0410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CNPJ: 50.455.815/0001-33</w:t>
      </w:r>
    </w:p>
    <w:p w14:paraId="26B48C49" w14:textId="77777777" w:rsidR="005E0410" w:rsidRDefault="005E0410" w:rsidP="005E0410">
      <w:pPr>
        <w:widowControl w:val="0"/>
        <w:tabs>
          <w:tab w:val="left" w:pos="3576"/>
        </w:tabs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ENDEREÇO E CEP: Rua Frei Fabiano de Cristo 555 - Loteamento Residencial Andrade -CEP 1242-560</w:t>
      </w:r>
    </w:p>
    <w:p w14:paraId="7776A6E1" w14:textId="77777777" w:rsidR="005E0410" w:rsidRDefault="005E0410" w:rsidP="005E0410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RESPONSÁVEL(IS) PELA OSC: Carlos Eduardo de Mesquita</w:t>
      </w:r>
    </w:p>
    <w:p w14:paraId="1DED0831" w14:textId="77777777" w:rsidR="005E0410" w:rsidRDefault="005E0410" w:rsidP="005E0410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CPF: 218.214.458-72</w:t>
      </w:r>
    </w:p>
    <w:p w14:paraId="295FFC6B" w14:textId="77777777" w:rsidR="005E0410" w:rsidRDefault="005E0410" w:rsidP="005E0410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OBJETO DA PARCERIA: Promover o desenvolvimento do projeto educacional “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Anália  Franco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>- 2023</w:t>
      </w:r>
    </w:p>
    <w:p w14:paraId="62636CAF" w14:textId="77777777" w:rsidR="005E0410" w:rsidRDefault="005E0410" w:rsidP="005E0410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EXERCÍCIO: 2023</w:t>
      </w:r>
    </w:p>
    <w:p w14:paraId="1B4D7149" w14:textId="77777777" w:rsidR="005E0410" w:rsidRDefault="005E0410" w:rsidP="005E0410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ORIGEM DOS RECURSOS (1): Verba Municipal- FUMCAD</w:t>
      </w:r>
    </w:p>
    <w:p w14:paraId="04FFACBA" w14:textId="77777777" w:rsidR="005E0410" w:rsidRDefault="005E0410" w:rsidP="005E0410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b/>
          <w:bCs/>
          <w:szCs w:val="24"/>
        </w:rPr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1674"/>
        <w:gridCol w:w="2006"/>
        <w:gridCol w:w="2682"/>
      </w:tblGrid>
      <w:tr w:rsidR="005E0410" w14:paraId="319B2F6A" w14:textId="77777777" w:rsidTr="005E0410">
        <w:trPr>
          <w:trHeight w:val="22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1FAE" w14:textId="77777777" w:rsidR="005E0410" w:rsidRDefault="005E0410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3453" w14:textId="77777777" w:rsidR="005E0410" w:rsidRDefault="005E0410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0D06" w14:textId="77777777" w:rsidR="005E0410" w:rsidRDefault="005E0410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73DA" w14:textId="77777777" w:rsidR="005E0410" w:rsidRDefault="005E0410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5E0410" w14:paraId="545F4750" w14:textId="77777777" w:rsidTr="005E0410">
        <w:trPr>
          <w:trHeight w:val="63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B858" w14:textId="77777777" w:rsidR="005E0410" w:rsidRDefault="005E0410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Termo de Colaboração /Fomento nº</w:t>
            </w:r>
          </w:p>
          <w:p w14:paraId="4A8AE2B5" w14:textId="77777777" w:rsidR="005E0410" w:rsidRDefault="005E0410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45/2023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1252" w14:textId="77777777" w:rsidR="005E0410" w:rsidRDefault="005E0410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06.09.2023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A218" w14:textId="77777777" w:rsidR="005E0410" w:rsidRDefault="005E0410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447E1F14" w14:textId="77777777" w:rsidR="005E0410" w:rsidRDefault="005E0410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31.12.2023</w:t>
            </w:r>
          </w:p>
          <w:p w14:paraId="357B0A1F" w14:textId="77777777" w:rsidR="005E0410" w:rsidRDefault="005E0410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2885" w14:textId="77777777" w:rsidR="005E0410" w:rsidRDefault="005E0410">
            <w:pPr>
              <w:widowControl w:val="0"/>
              <w:spacing w:line="276" w:lineRule="auto"/>
              <w:ind w:left="102"/>
              <w:jc w:val="left"/>
              <w:rPr>
                <w:rFonts w:ascii="Arial" w:eastAsia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eastAsia="Arial" w:hAnsi="Arial" w:cs="Arial"/>
                <w:sz w:val="28"/>
                <w:szCs w:val="28"/>
                <w:vertAlign w:val="subscript"/>
              </w:rPr>
              <w:t xml:space="preserve">            50.000,00</w:t>
            </w:r>
          </w:p>
        </w:tc>
      </w:tr>
      <w:tr w:rsidR="005E0410" w14:paraId="3C83B314" w14:textId="77777777" w:rsidTr="005E0410">
        <w:trPr>
          <w:trHeight w:val="22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AF76" w14:textId="77777777" w:rsidR="005E0410" w:rsidRDefault="005E0410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Aditamento nº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352F" w14:textId="77777777" w:rsidR="005E0410" w:rsidRDefault="005E0410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474" w14:textId="77777777" w:rsidR="005E0410" w:rsidRDefault="005E0410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91D1" w14:textId="77777777" w:rsidR="005E0410" w:rsidRDefault="005E0410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</w:tr>
      <w:tr w:rsidR="005E0410" w14:paraId="0EE61C85" w14:textId="77777777" w:rsidTr="005E0410">
        <w:trPr>
          <w:trHeight w:val="22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C9EE" w14:textId="77777777" w:rsidR="005E0410" w:rsidRDefault="005E0410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Aditamento nº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63C4" w14:textId="77777777" w:rsidR="005E0410" w:rsidRDefault="005E0410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016F" w14:textId="77777777" w:rsidR="005E0410" w:rsidRDefault="005E0410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F81B" w14:textId="77777777" w:rsidR="005E0410" w:rsidRDefault="005E0410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2CE0E5B2" w14:textId="77777777" w:rsidR="005E0410" w:rsidRDefault="005E0410" w:rsidP="005E0410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2176"/>
      </w:tblGrid>
      <w:tr w:rsidR="005E0410" w14:paraId="1FF55D37" w14:textId="77777777" w:rsidTr="005E0410">
        <w:trPr>
          <w:trHeight w:val="39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AD2A" w14:textId="77777777" w:rsidR="005E0410" w:rsidRDefault="005E0410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577F361" w14:textId="77777777" w:rsidR="005E0410" w:rsidRDefault="005E0410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DEMONSTRATIVO DOS RECURSOS DISPONÍVEIS NO EXERCÍCIO</w:t>
            </w:r>
          </w:p>
          <w:p w14:paraId="15C0C940" w14:textId="77777777" w:rsidR="005E0410" w:rsidRDefault="005E0410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5E0410" w14:paraId="49C80D36" w14:textId="77777777" w:rsidTr="005E0410">
        <w:trPr>
          <w:trHeight w:val="5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CCF7" w14:textId="77777777" w:rsidR="005E0410" w:rsidRDefault="005E0410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PREVISTA PARA O REPASSE (2)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EC3C" w14:textId="77777777" w:rsidR="005E0410" w:rsidRDefault="005E0410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7EBB" w14:textId="77777777" w:rsidR="005E0410" w:rsidRDefault="005E0410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A9F8" w14:textId="77777777" w:rsidR="005E0410" w:rsidRDefault="005E0410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NÚMERO DO DOCUMENTO DE CRÉDITO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675B" w14:textId="77777777" w:rsidR="005E0410" w:rsidRDefault="005E0410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5E0410" w14:paraId="46059D88" w14:textId="77777777" w:rsidTr="005E0410">
        <w:trPr>
          <w:trHeight w:val="44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B3E6" w14:textId="77777777" w:rsidR="005E0410" w:rsidRDefault="005E0410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11/2023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4BE1" w14:textId="77777777" w:rsidR="005E0410" w:rsidRDefault="005E041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5.000,00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E1F6" w14:textId="77777777" w:rsidR="005E0410" w:rsidRDefault="005E0410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07.11.2023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716F" w14:textId="77777777" w:rsidR="005E0410" w:rsidRDefault="005E041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659.322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8BB6" w14:textId="77777777" w:rsidR="005E0410" w:rsidRDefault="005E041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5.000,00</w:t>
            </w:r>
          </w:p>
        </w:tc>
      </w:tr>
      <w:tr w:rsidR="005E0410" w14:paraId="610FABB4" w14:textId="77777777" w:rsidTr="005E0410">
        <w:trPr>
          <w:trHeight w:val="375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5122" w14:textId="77777777" w:rsidR="005E0410" w:rsidRDefault="005E0410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Cs/>
                <w:sz w:val="14"/>
                <w:szCs w:val="14"/>
              </w:rPr>
              <w:t>(A) SALDO DO EXERCÍCO ANTERIOR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6051" w14:textId="77777777" w:rsidR="005E0410" w:rsidRDefault="005E0410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CA88" w14:textId="77777777" w:rsidR="005E0410" w:rsidRDefault="005E041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0410" w14:paraId="54FA6659" w14:textId="77777777" w:rsidTr="005E0410">
        <w:trPr>
          <w:trHeight w:val="375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129A" w14:textId="77777777" w:rsidR="005E0410" w:rsidRDefault="005E0410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(B) REPASSES PÚBLICOS NO EXERCÍCIO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B3D" w14:textId="77777777" w:rsidR="005E0410" w:rsidRDefault="005E0410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FCF6" w14:textId="77777777" w:rsidR="005E0410" w:rsidRDefault="005E041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5.000,00</w:t>
            </w:r>
          </w:p>
        </w:tc>
      </w:tr>
      <w:tr w:rsidR="005E0410" w14:paraId="4F7A1007" w14:textId="77777777" w:rsidTr="005E0410">
        <w:trPr>
          <w:trHeight w:val="375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3D46" w14:textId="77777777" w:rsidR="005E0410" w:rsidRDefault="005E0410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Cs/>
                <w:sz w:val="14"/>
                <w:szCs w:val="14"/>
              </w:rPr>
              <w:t>© RECEITAS COM APLICAÇÕES FINANCEIRAS DOS REPASSES PÚBLICOS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7136" w14:textId="77777777" w:rsidR="005E0410" w:rsidRDefault="005E0410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E2BB" w14:textId="77777777" w:rsidR="005E0410" w:rsidRDefault="005E041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0,07</w:t>
            </w:r>
          </w:p>
        </w:tc>
      </w:tr>
      <w:tr w:rsidR="005E0410" w14:paraId="72C1C003" w14:textId="77777777" w:rsidTr="005E0410">
        <w:trPr>
          <w:trHeight w:val="339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AC32" w14:textId="77777777" w:rsidR="005E0410" w:rsidRDefault="005E0410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(D) OUTRAS RECEITAS DECORRENTES DA EXECUÇÃO DO AJUSTE (3)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0DC" w14:textId="77777777" w:rsidR="005E0410" w:rsidRDefault="005E0410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D8B1" w14:textId="77777777" w:rsidR="005E0410" w:rsidRDefault="005E041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0,00</w:t>
            </w:r>
          </w:p>
        </w:tc>
      </w:tr>
      <w:tr w:rsidR="005E0410" w14:paraId="6EBD5B45" w14:textId="77777777" w:rsidTr="005E0410">
        <w:trPr>
          <w:trHeight w:val="273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1865" w14:textId="77777777" w:rsidR="005E0410" w:rsidRDefault="005E0410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(E) TOTAL DE RECURSOS PÚBLICOS (A + B+ C + D)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458" w14:textId="77777777" w:rsidR="005E0410" w:rsidRDefault="005E0410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B303" w14:textId="77777777" w:rsidR="005E0410" w:rsidRDefault="005E041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5.000,07</w:t>
            </w:r>
          </w:p>
        </w:tc>
      </w:tr>
      <w:tr w:rsidR="005E0410" w14:paraId="03FFE80A" w14:textId="77777777" w:rsidTr="005E0410">
        <w:trPr>
          <w:trHeight w:val="375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5675" w14:textId="77777777" w:rsidR="005E0410" w:rsidRDefault="005E0410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Cs/>
                <w:sz w:val="14"/>
                <w:szCs w:val="14"/>
              </w:rPr>
              <w:t>(F) RECURSOS PRÓPRIOS DA ENTIDADE PARCEIRA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B208" w14:textId="77777777" w:rsidR="005E0410" w:rsidRDefault="005E0410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8333" w14:textId="77777777" w:rsidR="005E0410" w:rsidRDefault="005E041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80,79</w:t>
            </w:r>
          </w:p>
        </w:tc>
      </w:tr>
      <w:tr w:rsidR="005E0410" w14:paraId="1E49C768" w14:textId="77777777" w:rsidTr="005E0410">
        <w:trPr>
          <w:trHeight w:val="375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7711" w14:textId="77777777" w:rsidR="005E0410" w:rsidRDefault="005E0410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Cs/>
                <w:sz w:val="14"/>
                <w:szCs w:val="14"/>
              </w:rPr>
              <w:t>(G) TOTAL DE RECURSOS DISPONÍVEIS NO EXERCÍCIO (E + F)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90D2" w14:textId="77777777" w:rsidR="005E0410" w:rsidRDefault="005E0410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A814" w14:textId="77777777" w:rsidR="005E0410" w:rsidRDefault="005E0410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5.080,86</w:t>
            </w:r>
          </w:p>
        </w:tc>
      </w:tr>
    </w:tbl>
    <w:p w14:paraId="0F73A6D8" w14:textId="77777777" w:rsidR="005E0410" w:rsidRDefault="005E0410" w:rsidP="005E0410">
      <w:pPr>
        <w:widowControl w:val="0"/>
        <w:spacing w:line="276" w:lineRule="auto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(1) </w:t>
      </w:r>
      <w:r>
        <w:rPr>
          <w:rFonts w:ascii="Arial" w:eastAsia="Arial" w:hAnsi="Arial" w:cs="Arial"/>
          <w:bCs/>
          <w:sz w:val="16"/>
          <w:szCs w:val="16"/>
        </w:rPr>
        <w:t>Verba: Federal, Estadual ou Municipal, devendo ser elaborado um anexo para cada fonte de recurso.</w:t>
      </w:r>
    </w:p>
    <w:p w14:paraId="62D45993" w14:textId="77777777" w:rsidR="005E0410" w:rsidRDefault="005E0410" w:rsidP="005E0410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(2) Incluir valores previstos no exercício anterior e repassados neste exercício.</w:t>
      </w:r>
    </w:p>
    <w:p w14:paraId="077D4395" w14:textId="77777777" w:rsidR="005E0410" w:rsidRDefault="005E0410" w:rsidP="005E0410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(3) Receitas com estacionamento, aluguéis, entre outras.</w:t>
      </w:r>
    </w:p>
    <w:p w14:paraId="6B96632C" w14:textId="77777777" w:rsidR="005E0410" w:rsidRDefault="005E0410" w:rsidP="005E0410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36297EFB" w14:textId="77777777" w:rsidR="005E0410" w:rsidRDefault="005E0410" w:rsidP="005E0410">
      <w:pPr>
        <w:widowControl w:val="0"/>
        <w:spacing w:after="120" w:line="276" w:lineRule="auto"/>
        <w:ind w:firstLine="668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O(s) signatário(s), na qualidade de representante(s) da Casa Transitória Fabiano de Cristo de </w:t>
      </w:r>
      <w:proofErr w:type="gramStart"/>
      <w:r>
        <w:rPr>
          <w:rFonts w:ascii="Arial" w:eastAsia="Arial" w:hAnsi="Arial" w:cs="Arial"/>
          <w:szCs w:val="24"/>
        </w:rPr>
        <w:t>Pindamonhangaba ,</w:t>
      </w:r>
      <w:proofErr w:type="gramEnd"/>
      <w:r>
        <w:rPr>
          <w:rFonts w:ascii="Arial" w:eastAsia="Arial" w:hAnsi="Arial" w:cs="Arial"/>
          <w:szCs w:val="24"/>
        </w:rPr>
        <w:t xml:space="preserve"> vem indicar, na forma abaixo detalhada, as despesas incorridas e pagas no exercício/2022 bem como as despesas a pagar no exercício seguinte.</w:t>
      </w:r>
    </w:p>
    <w:sectPr w:rsidR="005E0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10"/>
    <w:rsid w:val="005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A48D"/>
  <w15:chartTrackingRefBased/>
  <w15:docId w15:val="{739D8E17-D4AB-4A7E-AD54-72B60BAC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410"/>
    <w:pPr>
      <w:spacing w:after="0" w:line="240" w:lineRule="auto"/>
      <w:jc w:val="both"/>
    </w:pPr>
    <w:rPr>
      <w:rFonts w:ascii="Courier New" w:hAnsi="Courier New"/>
      <w:kern w:val="0"/>
      <w:sz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Carmona</dc:creator>
  <cp:keywords/>
  <dc:description/>
  <cp:lastModifiedBy>Ney Carmona</cp:lastModifiedBy>
  <cp:revision>1</cp:revision>
  <dcterms:created xsi:type="dcterms:W3CDTF">2023-12-16T11:30:00Z</dcterms:created>
  <dcterms:modified xsi:type="dcterms:W3CDTF">2023-12-16T11:30:00Z</dcterms:modified>
</cp:coreProperties>
</file>